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43E" w:rsidRPr="002446A2" w:rsidRDefault="004E5E06">
      <w:pPr>
        <w:rPr>
          <w:rFonts w:ascii="Times New Roman" w:hAnsi="Times New Roman" w:cs="Times New Roman"/>
          <w:b/>
        </w:rPr>
      </w:pPr>
      <w:r w:rsidRPr="002446A2">
        <w:rPr>
          <w:rFonts w:ascii="Times New Roman" w:hAnsi="Times New Roman" w:cs="Times New Roman"/>
          <w:b/>
        </w:rPr>
        <w:t xml:space="preserve">Vattenfalls </w:t>
      </w:r>
      <w:r w:rsidR="00AC1522" w:rsidRPr="002446A2">
        <w:rPr>
          <w:rFonts w:ascii="Times New Roman" w:hAnsi="Times New Roman" w:cs="Times New Roman"/>
          <w:b/>
        </w:rPr>
        <w:t>riskfyllda</w:t>
      </w:r>
      <w:r w:rsidR="00D3636F" w:rsidRPr="002446A2">
        <w:rPr>
          <w:rFonts w:ascii="Times New Roman" w:hAnsi="Times New Roman" w:cs="Times New Roman"/>
          <w:b/>
        </w:rPr>
        <w:t xml:space="preserve"> affärer började</w:t>
      </w:r>
      <w:r w:rsidRPr="002446A2">
        <w:rPr>
          <w:rFonts w:ascii="Times New Roman" w:hAnsi="Times New Roman" w:cs="Times New Roman"/>
          <w:b/>
        </w:rPr>
        <w:t xml:space="preserve"> långt före Alliansen</w:t>
      </w:r>
    </w:p>
    <w:p w:rsidR="004E5E06" w:rsidRPr="002446A2" w:rsidRDefault="004E5E06">
      <w:pPr>
        <w:rPr>
          <w:rFonts w:ascii="Times New Roman" w:hAnsi="Times New Roman" w:cs="Times New Roman"/>
        </w:rPr>
      </w:pPr>
      <w:r w:rsidRPr="002446A2">
        <w:rPr>
          <w:rFonts w:ascii="Times New Roman" w:hAnsi="Times New Roman" w:cs="Times New Roman"/>
        </w:rPr>
        <w:t xml:space="preserve">Diskussionerna kring Vattenfalls köp av </w:t>
      </w:r>
      <w:proofErr w:type="spellStart"/>
      <w:r w:rsidRPr="002446A2">
        <w:rPr>
          <w:rFonts w:ascii="Times New Roman" w:hAnsi="Times New Roman" w:cs="Times New Roman"/>
        </w:rPr>
        <w:t>Nuon</w:t>
      </w:r>
      <w:proofErr w:type="spellEnd"/>
      <w:r w:rsidRPr="002446A2">
        <w:rPr>
          <w:rFonts w:ascii="Times New Roman" w:hAnsi="Times New Roman" w:cs="Times New Roman"/>
        </w:rPr>
        <w:t xml:space="preserve"> döljer de</w:t>
      </w:r>
      <w:r w:rsidR="00AC1522" w:rsidRPr="002446A2">
        <w:rPr>
          <w:rFonts w:ascii="Times New Roman" w:hAnsi="Times New Roman" w:cs="Times New Roman"/>
        </w:rPr>
        <w:t xml:space="preserve">t faktum </w:t>
      </w:r>
      <w:r w:rsidRPr="002446A2">
        <w:rPr>
          <w:rFonts w:ascii="Times New Roman" w:hAnsi="Times New Roman" w:cs="Times New Roman"/>
        </w:rPr>
        <w:t xml:space="preserve">att Vattenfalls </w:t>
      </w:r>
      <w:r w:rsidR="00D3636F" w:rsidRPr="002446A2">
        <w:rPr>
          <w:rFonts w:ascii="Times New Roman" w:hAnsi="Times New Roman" w:cs="Times New Roman"/>
        </w:rPr>
        <w:t xml:space="preserve">äventyrliga europeiska affärer </w:t>
      </w:r>
      <w:r w:rsidRPr="002446A2">
        <w:rPr>
          <w:rFonts w:ascii="Times New Roman" w:hAnsi="Times New Roman" w:cs="Times New Roman"/>
        </w:rPr>
        <w:t xml:space="preserve">påbörjades långt före Alliansens makttillträde. </w:t>
      </w:r>
      <w:r w:rsidR="0018425F" w:rsidRPr="002446A2">
        <w:rPr>
          <w:rFonts w:ascii="Times New Roman" w:hAnsi="Times New Roman" w:cs="Times New Roman"/>
        </w:rPr>
        <w:t>D</w:t>
      </w:r>
      <w:r w:rsidRPr="002446A2">
        <w:rPr>
          <w:rFonts w:ascii="Times New Roman" w:hAnsi="Times New Roman" w:cs="Times New Roman"/>
        </w:rPr>
        <w:t xml:space="preserve">etta äventyr har </w:t>
      </w:r>
      <w:r w:rsidR="00B90B22" w:rsidRPr="002446A2">
        <w:rPr>
          <w:rFonts w:ascii="Times New Roman" w:hAnsi="Times New Roman" w:cs="Times New Roman"/>
        </w:rPr>
        <w:t xml:space="preserve">genom åren </w:t>
      </w:r>
      <w:r w:rsidRPr="002446A2">
        <w:rPr>
          <w:rFonts w:ascii="Times New Roman" w:hAnsi="Times New Roman" w:cs="Times New Roman"/>
        </w:rPr>
        <w:t>medfört mycket stora förluster</w:t>
      </w:r>
      <w:r w:rsidR="00AC1522" w:rsidRPr="002446A2">
        <w:rPr>
          <w:rFonts w:ascii="Times New Roman" w:hAnsi="Times New Roman" w:cs="Times New Roman"/>
        </w:rPr>
        <w:t>.</w:t>
      </w:r>
    </w:p>
    <w:p w:rsidR="00AC1522" w:rsidRPr="002446A2" w:rsidRDefault="00AC1522" w:rsidP="00AC1522">
      <w:pPr>
        <w:rPr>
          <w:rFonts w:ascii="Times New Roman" w:hAnsi="Times New Roman" w:cs="Times New Roman"/>
        </w:rPr>
      </w:pPr>
      <w:r w:rsidRPr="002446A2">
        <w:rPr>
          <w:rFonts w:ascii="Times New Roman" w:hAnsi="Times New Roman" w:cs="Times New Roman"/>
        </w:rPr>
        <w:t xml:space="preserve">Jag har gått igenom samtliga Vattenfalls årsbokslut får åren 2007 fram till 2013. Sedan 2008 har </w:t>
      </w:r>
      <w:r w:rsidR="002446A2" w:rsidRPr="002446A2">
        <w:rPr>
          <w:rFonts w:ascii="Times New Roman" w:hAnsi="Times New Roman" w:cs="Times New Roman"/>
        </w:rPr>
        <w:t>bolaget</w:t>
      </w:r>
      <w:r w:rsidRPr="002446A2">
        <w:rPr>
          <w:rFonts w:ascii="Times New Roman" w:hAnsi="Times New Roman" w:cs="Times New Roman"/>
        </w:rPr>
        <w:t xml:space="preserve"> varje år tvingats skriva ned värdet på olika innehav eller täcka förluster i den europeiska verksamheten. </w:t>
      </w:r>
    </w:p>
    <w:p w:rsidR="004E5E06" w:rsidRPr="002446A2" w:rsidRDefault="004E5E06" w:rsidP="004E5E06">
      <w:pPr>
        <w:rPr>
          <w:rFonts w:ascii="Times New Roman" w:hAnsi="Times New Roman" w:cs="Times New Roman"/>
        </w:rPr>
      </w:pPr>
      <w:r w:rsidRPr="002446A2">
        <w:rPr>
          <w:rFonts w:ascii="Times New Roman" w:hAnsi="Times New Roman" w:cs="Times New Roman"/>
        </w:rPr>
        <w:t xml:space="preserve">De mest förlusttyngda investeringarna utöver </w:t>
      </w:r>
      <w:proofErr w:type="spellStart"/>
      <w:r w:rsidRPr="002446A2">
        <w:rPr>
          <w:rFonts w:ascii="Times New Roman" w:hAnsi="Times New Roman" w:cs="Times New Roman"/>
        </w:rPr>
        <w:t>Nuon</w:t>
      </w:r>
      <w:proofErr w:type="spellEnd"/>
      <w:r w:rsidRPr="002446A2">
        <w:rPr>
          <w:rFonts w:ascii="Times New Roman" w:hAnsi="Times New Roman" w:cs="Times New Roman"/>
        </w:rPr>
        <w:t xml:space="preserve"> är köpen av tysk kolkraft och kärnkraft. Dessa köp skedde under tidigare socialdemokratiska regeringar. Av konstitutionsutskottets tidigare granskningar framkommer att även dessa affärer i allt väsentligt beslutades och genomfördes av Vattenfalls bolagsledning. Politikerna, även under den Socialdemokratiska regeringstiden, hade </w:t>
      </w:r>
      <w:r w:rsidR="00D3636F" w:rsidRPr="002446A2">
        <w:rPr>
          <w:rFonts w:ascii="Times New Roman" w:hAnsi="Times New Roman" w:cs="Times New Roman"/>
        </w:rPr>
        <w:t xml:space="preserve">mycket </w:t>
      </w:r>
      <w:r w:rsidRPr="002446A2">
        <w:rPr>
          <w:rFonts w:ascii="Times New Roman" w:hAnsi="Times New Roman" w:cs="Times New Roman"/>
        </w:rPr>
        <w:t>begränsad insyn och påverkan på affärsbesluten</w:t>
      </w:r>
      <w:r w:rsidR="00D3636F" w:rsidRPr="002446A2">
        <w:rPr>
          <w:rFonts w:ascii="Times New Roman" w:hAnsi="Times New Roman" w:cs="Times New Roman"/>
        </w:rPr>
        <w:t>.</w:t>
      </w:r>
      <w:r w:rsidRPr="002446A2">
        <w:rPr>
          <w:rFonts w:ascii="Times New Roman" w:hAnsi="Times New Roman" w:cs="Times New Roman"/>
        </w:rPr>
        <w:t xml:space="preserve"> </w:t>
      </w:r>
    </w:p>
    <w:p w:rsidR="00553C04" w:rsidRPr="002446A2" w:rsidRDefault="00B90B22" w:rsidP="00553C04">
      <w:pPr>
        <w:rPr>
          <w:rFonts w:ascii="Times New Roman" w:hAnsi="Times New Roman" w:cs="Times New Roman"/>
        </w:rPr>
      </w:pPr>
      <w:r w:rsidRPr="002446A2">
        <w:rPr>
          <w:rFonts w:ascii="Times New Roman" w:hAnsi="Times New Roman" w:cs="Times New Roman"/>
        </w:rPr>
        <w:t xml:space="preserve">Min granskning visar att </w:t>
      </w:r>
      <w:r w:rsidR="004E5E06" w:rsidRPr="002446A2">
        <w:rPr>
          <w:rFonts w:ascii="Times New Roman" w:hAnsi="Times New Roman" w:cs="Times New Roman"/>
        </w:rPr>
        <w:t xml:space="preserve">Vattenfalls affärer under Alliansregeringen sammanlagt medfört nedskrivningar på </w:t>
      </w:r>
      <w:r w:rsidR="00CB4ECA" w:rsidRPr="002446A2">
        <w:rPr>
          <w:rFonts w:ascii="Times New Roman" w:hAnsi="Times New Roman" w:cs="Times New Roman"/>
        </w:rPr>
        <w:t xml:space="preserve">ca </w:t>
      </w:r>
      <w:r w:rsidR="004E5E06" w:rsidRPr="002446A2">
        <w:rPr>
          <w:rFonts w:ascii="Times New Roman" w:hAnsi="Times New Roman" w:cs="Times New Roman"/>
        </w:rPr>
        <w:t xml:space="preserve">33 miljarder kronor. Samtidigt har Vattenfalls förvärv under tidigare Socialdemokratiska regeringar medfört nedskrivningar och förlusttäckningar på </w:t>
      </w:r>
      <w:r w:rsidRPr="002446A2">
        <w:rPr>
          <w:rFonts w:ascii="Times New Roman" w:hAnsi="Times New Roman" w:cs="Times New Roman"/>
        </w:rPr>
        <w:t xml:space="preserve">ca </w:t>
      </w:r>
      <w:r w:rsidR="004E5E06" w:rsidRPr="002446A2">
        <w:rPr>
          <w:rFonts w:ascii="Times New Roman" w:hAnsi="Times New Roman" w:cs="Times New Roman"/>
        </w:rPr>
        <w:t xml:space="preserve">30 miljarder kronor. </w:t>
      </w:r>
      <w:r w:rsidR="00553C04" w:rsidRPr="002446A2">
        <w:rPr>
          <w:rFonts w:ascii="Times New Roman" w:hAnsi="Times New Roman" w:cs="Times New Roman"/>
        </w:rPr>
        <w:t>Vattenfall</w:t>
      </w:r>
      <w:r w:rsidR="00D3636F" w:rsidRPr="002446A2">
        <w:rPr>
          <w:rFonts w:ascii="Times New Roman" w:hAnsi="Times New Roman" w:cs="Times New Roman"/>
        </w:rPr>
        <w:t>s</w:t>
      </w:r>
      <w:r w:rsidR="00553C04" w:rsidRPr="002446A2">
        <w:rPr>
          <w:rFonts w:ascii="Times New Roman" w:hAnsi="Times New Roman" w:cs="Times New Roman"/>
        </w:rPr>
        <w:t xml:space="preserve"> </w:t>
      </w:r>
      <w:r w:rsidR="00D3636F" w:rsidRPr="002446A2">
        <w:rPr>
          <w:rFonts w:ascii="Times New Roman" w:hAnsi="Times New Roman" w:cs="Times New Roman"/>
        </w:rPr>
        <w:t xml:space="preserve">affärer </w:t>
      </w:r>
      <w:r w:rsidR="00AC1522" w:rsidRPr="002446A2">
        <w:rPr>
          <w:rFonts w:ascii="Times New Roman" w:hAnsi="Times New Roman" w:cs="Times New Roman"/>
        </w:rPr>
        <w:t xml:space="preserve">har </w:t>
      </w:r>
      <w:r w:rsidR="00D3636F" w:rsidRPr="002446A2">
        <w:rPr>
          <w:rFonts w:ascii="Times New Roman" w:hAnsi="Times New Roman" w:cs="Times New Roman"/>
        </w:rPr>
        <w:t xml:space="preserve">alltså </w:t>
      </w:r>
      <w:r w:rsidR="00553C04" w:rsidRPr="002446A2">
        <w:rPr>
          <w:rFonts w:ascii="Times New Roman" w:hAnsi="Times New Roman" w:cs="Times New Roman"/>
        </w:rPr>
        <w:t>var</w:t>
      </w:r>
      <w:r w:rsidR="0018425F" w:rsidRPr="002446A2">
        <w:rPr>
          <w:rFonts w:ascii="Times New Roman" w:hAnsi="Times New Roman" w:cs="Times New Roman"/>
        </w:rPr>
        <w:t>it</w:t>
      </w:r>
      <w:r w:rsidR="00553C04" w:rsidRPr="002446A2">
        <w:rPr>
          <w:rFonts w:ascii="Times New Roman" w:hAnsi="Times New Roman" w:cs="Times New Roman"/>
        </w:rPr>
        <w:t xml:space="preserve"> ungefär </w:t>
      </w:r>
      <w:r w:rsidR="002446A2" w:rsidRPr="002446A2">
        <w:rPr>
          <w:rFonts w:ascii="Times New Roman" w:hAnsi="Times New Roman" w:cs="Times New Roman"/>
        </w:rPr>
        <w:t>dåliga</w:t>
      </w:r>
      <w:r w:rsidR="00553C04" w:rsidRPr="002446A2">
        <w:rPr>
          <w:rFonts w:ascii="Times New Roman" w:hAnsi="Times New Roman" w:cs="Times New Roman"/>
        </w:rPr>
        <w:t xml:space="preserve"> under tidigare s-regeringar som under Alliansregeringen. </w:t>
      </w:r>
    </w:p>
    <w:p w:rsidR="002446A2" w:rsidRDefault="00B90B22" w:rsidP="00553C04">
      <w:pPr>
        <w:rPr>
          <w:rFonts w:ascii="Times New Roman" w:hAnsi="Times New Roman" w:cs="Times New Roman"/>
        </w:rPr>
      </w:pPr>
      <w:r w:rsidRPr="002446A2">
        <w:rPr>
          <w:rFonts w:ascii="Times New Roman" w:hAnsi="Times New Roman" w:cs="Times New Roman"/>
        </w:rPr>
        <w:t xml:space="preserve">Många av de </w:t>
      </w:r>
      <w:r w:rsidR="00553C04" w:rsidRPr="002446A2">
        <w:rPr>
          <w:rFonts w:ascii="Times New Roman" w:hAnsi="Times New Roman" w:cs="Times New Roman"/>
        </w:rPr>
        <w:t xml:space="preserve">debattörer och politiker som </w:t>
      </w:r>
      <w:r w:rsidRPr="002446A2">
        <w:rPr>
          <w:rFonts w:ascii="Times New Roman" w:hAnsi="Times New Roman" w:cs="Times New Roman"/>
        </w:rPr>
        <w:t xml:space="preserve">idag </w:t>
      </w:r>
      <w:r w:rsidR="00553C04" w:rsidRPr="002446A2">
        <w:rPr>
          <w:rFonts w:ascii="Times New Roman" w:hAnsi="Times New Roman" w:cs="Times New Roman"/>
        </w:rPr>
        <w:t xml:space="preserve">riktar hårdast kritik mot förlusterna i </w:t>
      </w:r>
      <w:proofErr w:type="spellStart"/>
      <w:r w:rsidR="00553C04" w:rsidRPr="002446A2">
        <w:rPr>
          <w:rFonts w:ascii="Times New Roman" w:hAnsi="Times New Roman" w:cs="Times New Roman"/>
        </w:rPr>
        <w:t>Nuonaffären</w:t>
      </w:r>
      <w:proofErr w:type="spellEnd"/>
      <w:r w:rsidR="00553C04" w:rsidRPr="002446A2">
        <w:rPr>
          <w:rFonts w:ascii="Times New Roman" w:hAnsi="Times New Roman" w:cs="Times New Roman"/>
        </w:rPr>
        <w:t xml:space="preserve"> </w:t>
      </w:r>
      <w:r w:rsidR="002446A2" w:rsidRPr="002446A2">
        <w:rPr>
          <w:rFonts w:ascii="Times New Roman" w:hAnsi="Times New Roman" w:cs="Times New Roman"/>
        </w:rPr>
        <w:t xml:space="preserve">är </w:t>
      </w:r>
      <w:r w:rsidR="00553C04" w:rsidRPr="002446A2">
        <w:rPr>
          <w:rFonts w:ascii="Times New Roman" w:hAnsi="Times New Roman" w:cs="Times New Roman"/>
        </w:rPr>
        <w:t xml:space="preserve">ofta samma personer som allra hårdast avvisar att staten minskar sitt ägande i kommersiella företag. För några år sedan ville man till och med att staten skulle köpa förlustbolag som Saab </w:t>
      </w:r>
      <w:proofErr w:type="spellStart"/>
      <w:r w:rsidR="00553C04" w:rsidRPr="002446A2">
        <w:rPr>
          <w:rFonts w:ascii="Times New Roman" w:hAnsi="Times New Roman" w:cs="Times New Roman"/>
        </w:rPr>
        <w:t>Automobile</w:t>
      </w:r>
      <w:proofErr w:type="spellEnd"/>
      <w:r w:rsidR="00553C04" w:rsidRPr="002446A2">
        <w:rPr>
          <w:rFonts w:ascii="Times New Roman" w:hAnsi="Times New Roman" w:cs="Times New Roman"/>
        </w:rPr>
        <w:t>, och täcka företagets miljardförluster. Detta verkar oppositionen ha glömt idag.</w:t>
      </w:r>
    </w:p>
    <w:p w:rsidR="00553C04" w:rsidRPr="002446A2" w:rsidRDefault="00553C04" w:rsidP="00553C04">
      <w:pPr>
        <w:rPr>
          <w:rFonts w:ascii="Times New Roman" w:hAnsi="Times New Roman" w:cs="Times New Roman"/>
        </w:rPr>
      </w:pPr>
      <w:r w:rsidRPr="002446A2">
        <w:rPr>
          <w:rFonts w:ascii="Times New Roman" w:hAnsi="Times New Roman" w:cs="Times New Roman"/>
        </w:rPr>
        <w:t xml:space="preserve">Köpet av </w:t>
      </w:r>
      <w:proofErr w:type="spellStart"/>
      <w:r w:rsidRPr="002446A2">
        <w:rPr>
          <w:rFonts w:ascii="Times New Roman" w:hAnsi="Times New Roman" w:cs="Times New Roman"/>
        </w:rPr>
        <w:t>Nuon</w:t>
      </w:r>
      <w:proofErr w:type="spellEnd"/>
      <w:r w:rsidRPr="002446A2">
        <w:rPr>
          <w:rFonts w:ascii="Times New Roman" w:hAnsi="Times New Roman" w:cs="Times New Roman"/>
        </w:rPr>
        <w:t>, liksom köpen av tysk kolkraft och kärnkraft har så här långt varit en dålig affär för Vattenfall.  Men allt företagande medför affärsrisker. Det är därför Alliansen under sina hittills åtta år i regeringsställning aktivt verkat för att minska statens ägande av rörelsedrivande företag.</w:t>
      </w:r>
      <w:r w:rsidR="00D3636F" w:rsidRPr="002446A2">
        <w:rPr>
          <w:rFonts w:ascii="Times New Roman" w:hAnsi="Times New Roman" w:cs="Times New Roman"/>
        </w:rPr>
        <w:t xml:space="preserve"> </w:t>
      </w:r>
      <w:r w:rsidRPr="002446A2">
        <w:rPr>
          <w:rFonts w:ascii="Times New Roman" w:hAnsi="Times New Roman" w:cs="Times New Roman"/>
        </w:rPr>
        <w:t xml:space="preserve">Målmedvetet har Alliansen på ett </w:t>
      </w:r>
      <w:r w:rsidR="00AC1522" w:rsidRPr="002446A2">
        <w:rPr>
          <w:rFonts w:ascii="Times New Roman" w:hAnsi="Times New Roman" w:cs="Times New Roman"/>
        </w:rPr>
        <w:t xml:space="preserve">lönsamt och </w:t>
      </w:r>
      <w:r w:rsidRPr="002446A2">
        <w:rPr>
          <w:rFonts w:ascii="Times New Roman" w:hAnsi="Times New Roman" w:cs="Times New Roman"/>
        </w:rPr>
        <w:t>ansvarsfullt sätt avyttrat statens ägande i en rad företag</w:t>
      </w:r>
      <w:r w:rsidR="00CB4ECA" w:rsidRPr="002446A2">
        <w:rPr>
          <w:rFonts w:ascii="Times New Roman" w:hAnsi="Times New Roman" w:cs="Times New Roman"/>
        </w:rPr>
        <w:t xml:space="preserve"> som verkar på den konkurrensutsatta marknaden</w:t>
      </w:r>
      <w:r w:rsidR="00D3636F" w:rsidRPr="002446A2">
        <w:rPr>
          <w:rFonts w:ascii="Times New Roman" w:hAnsi="Times New Roman" w:cs="Times New Roman"/>
        </w:rPr>
        <w:t>. D</w:t>
      </w:r>
      <w:r w:rsidRPr="002446A2">
        <w:rPr>
          <w:rFonts w:ascii="Times New Roman" w:hAnsi="Times New Roman" w:cs="Times New Roman"/>
        </w:rPr>
        <w:t>e pengar vi fått in har använts till samhällsnyttiga investeringar</w:t>
      </w:r>
      <w:r w:rsidR="00AC1522" w:rsidRPr="002446A2">
        <w:rPr>
          <w:rFonts w:ascii="Times New Roman" w:hAnsi="Times New Roman" w:cs="Times New Roman"/>
        </w:rPr>
        <w:t xml:space="preserve"> som infrastruktur och forskning, el</w:t>
      </w:r>
      <w:r w:rsidRPr="002446A2">
        <w:rPr>
          <w:rFonts w:ascii="Times New Roman" w:hAnsi="Times New Roman" w:cs="Times New Roman"/>
        </w:rPr>
        <w:t xml:space="preserve">ler för avbetalning på statsskulden. </w:t>
      </w:r>
    </w:p>
    <w:p w:rsidR="00D3636F" w:rsidRPr="002446A2" w:rsidRDefault="00AC1522" w:rsidP="00553C04">
      <w:pPr>
        <w:rPr>
          <w:rFonts w:ascii="Times New Roman" w:hAnsi="Times New Roman" w:cs="Times New Roman"/>
        </w:rPr>
      </w:pPr>
      <w:r w:rsidRPr="002446A2">
        <w:rPr>
          <w:rFonts w:ascii="Times New Roman" w:hAnsi="Times New Roman" w:cs="Times New Roman"/>
        </w:rPr>
        <w:t xml:space="preserve">Alla statliga bolag bör dock inte avyttras. </w:t>
      </w:r>
      <w:r w:rsidR="00D3636F" w:rsidRPr="002446A2">
        <w:rPr>
          <w:rFonts w:ascii="Times New Roman" w:hAnsi="Times New Roman" w:cs="Times New Roman"/>
        </w:rPr>
        <w:t>V</w:t>
      </w:r>
      <w:r w:rsidR="00D3636F" w:rsidRPr="002446A2">
        <w:rPr>
          <w:rFonts w:ascii="Times New Roman" w:hAnsi="Times New Roman" w:cs="Times New Roman"/>
        </w:rPr>
        <w:t xml:space="preserve">insterna från den norska oljan </w:t>
      </w:r>
      <w:r w:rsidR="00D3636F" w:rsidRPr="002446A2">
        <w:rPr>
          <w:rFonts w:ascii="Times New Roman" w:hAnsi="Times New Roman" w:cs="Times New Roman"/>
        </w:rPr>
        <w:t xml:space="preserve">kommer </w:t>
      </w:r>
      <w:r w:rsidR="00D3636F" w:rsidRPr="002446A2">
        <w:rPr>
          <w:rFonts w:ascii="Times New Roman" w:hAnsi="Times New Roman" w:cs="Times New Roman"/>
        </w:rPr>
        <w:t>till stor del de norska skattebetalarna till del.</w:t>
      </w:r>
      <w:r w:rsidR="00D3636F" w:rsidRPr="002446A2">
        <w:rPr>
          <w:rFonts w:ascii="Times New Roman" w:hAnsi="Times New Roman" w:cs="Times New Roman"/>
        </w:rPr>
        <w:t xml:space="preserve"> Vattenkraften och järnmalmen är den svenska motsvarigheten till norsk olja. Därför </w:t>
      </w:r>
      <w:r w:rsidRPr="002446A2">
        <w:rPr>
          <w:rFonts w:ascii="Times New Roman" w:hAnsi="Times New Roman" w:cs="Times New Roman"/>
        </w:rPr>
        <w:t>menar vi att v</w:t>
      </w:r>
      <w:r w:rsidR="00CB4ECA" w:rsidRPr="002446A2">
        <w:rPr>
          <w:rFonts w:ascii="Times New Roman" w:hAnsi="Times New Roman" w:cs="Times New Roman"/>
        </w:rPr>
        <w:t>insterna från svensk vattenkraft och den svenska järnmalmen</w:t>
      </w:r>
      <w:r w:rsidRPr="002446A2">
        <w:rPr>
          <w:rFonts w:ascii="Times New Roman" w:hAnsi="Times New Roman" w:cs="Times New Roman"/>
        </w:rPr>
        <w:t xml:space="preserve"> på samma sätt </w:t>
      </w:r>
      <w:r w:rsidR="00CB4ECA" w:rsidRPr="002446A2">
        <w:rPr>
          <w:rFonts w:ascii="Times New Roman" w:hAnsi="Times New Roman" w:cs="Times New Roman"/>
        </w:rPr>
        <w:t xml:space="preserve">bör </w:t>
      </w:r>
      <w:r w:rsidRPr="002446A2">
        <w:rPr>
          <w:rFonts w:ascii="Times New Roman" w:hAnsi="Times New Roman" w:cs="Times New Roman"/>
        </w:rPr>
        <w:t xml:space="preserve">hamna i den svenska statskassan. </w:t>
      </w:r>
      <w:r w:rsidR="00D3636F" w:rsidRPr="002446A2">
        <w:rPr>
          <w:rFonts w:ascii="Times New Roman" w:hAnsi="Times New Roman" w:cs="Times New Roman"/>
        </w:rPr>
        <w:t xml:space="preserve">Dessa verksamheter bör därför fortsatt ägas av svenska staten via Vattenfall och LKAB. </w:t>
      </w:r>
    </w:p>
    <w:p w:rsidR="00553C04" w:rsidRPr="002446A2" w:rsidRDefault="00553C04" w:rsidP="00553C04">
      <w:pPr>
        <w:rPr>
          <w:rFonts w:ascii="Times New Roman" w:hAnsi="Times New Roman" w:cs="Times New Roman"/>
        </w:rPr>
      </w:pPr>
      <w:r w:rsidRPr="002446A2">
        <w:rPr>
          <w:rFonts w:ascii="Times New Roman" w:hAnsi="Times New Roman" w:cs="Times New Roman"/>
        </w:rPr>
        <w:t xml:space="preserve">Förhoppningsvis kan </w:t>
      </w:r>
      <w:r w:rsidR="0018425F" w:rsidRPr="002446A2">
        <w:rPr>
          <w:rFonts w:ascii="Times New Roman" w:hAnsi="Times New Roman" w:cs="Times New Roman"/>
        </w:rPr>
        <w:t xml:space="preserve">debatten kring </w:t>
      </w:r>
      <w:proofErr w:type="spellStart"/>
      <w:r w:rsidRPr="002446A2">
        <w:rPr>
          <w:rFonts w:ascii="Times New Roman" w:hAnsi="Times New Roman" w:cs="Times New Roman"/>
        </w:rPr>
        <w:t>Nuon</w:t>
      </w:r>
      <w:proofErr w:type="spellEnd"/>
      <w:r w:rsidRPr="002446A2">
        <w:rPr>
          <w:rFonts w:ascii="Times New Roman" w:hAnsi="Times New Roman" w:cs="Times New Roman"/>
        </w:rPr>
        <w:t xml:space="preserve"> föra något positivt med sig, och det är att få en ökad politisk debatt om i vilken mån staten ska ägna sig åt riskfyllt företagande med s</w:t>
      </w:r>
      <w:r w:rsidR="0018425F" w:rsidRPr="002446A2">
        <w:rPr>
          <w:rFonts w:ascii="Times New Roman" w:hAnsi="Times New Roman" w:cs="Times New Roman"/>
        </w:rPr>
        <w:t>ka</w:t>
      </w:r>
      <w:r w:rsidRPr="002446A2">
        <w:rPr>
          <w:rFonts w:ascii="Times New Roman" w:hAnsi="Times New Roman" w:cs="Times New Roman"/>
        </w:rPr>
        <w:t xml:space="preserve">ttebetalarnas pengar. </w:t>
      </w:r>
      <w:r w:rsidR="0018425F" w:rsidRPr="002446A2">
        <w:rPr>
          <w:rFonts w:ascii="Times New Roman" w:hAnsi="Times New Roman" w:cs="Times New Roman"/>
        </w:rPr>
        <w:t>Vi tycker att det finns god anledning till försiktighet med sådana affärer i framtiden.</w:t>
      </w:r>
    </w:p>
    <w:p w:rsidR="0018425F" w:rsidRPr="002446A2" w:rsidRDefault="0018425F" w:rsidP="00553C04">
      <w:pPr>
        <w:rPr>
          <w:rFonts w:ascii="Times New Roman" w:hAnsi="Times New Roman" w:cs="Times New Roman"/>
        </w:rPr>
      </w:pPr>
    </w:p>
    <w:p w:rsidR="00AC1522" w:rsidRPr="002446A2" w:rsidRDefault="0018425F" w:rsidP="004E5E06">
      <w:pPr>
        <w:rPr>
          <w:rFonts w:ascii="Times New Roman" w:hAnsi="Times New Roman" w:cs="Times New Roman"/>
        </w:rPr>
      </w:pPr>
      <w:r w:rsidRPr="002446A2">
        <w:rPr>
          <w:rFonts w:ascii="Times New Roman" w:hAnsi="Times New Roman" w:cs="Times New Roman"/>
        </w:rPr>
        <w:t>Jan Ericson (M), Jur.</w:t>
      </w:r>
      <w:r w:rsidR="00AC1522" w:rsidRPr="002446A2">
        <w:rPr>
          <w:rFonts w:ascii="Times New Roman" w:hAnsi="Times New Roman" w:cs="Times New Roman"/>
        </w:rPr>
        <w:t>k</w:t>
      </w:r>
      <w:r w:rsidRPr="002446A2">
        <w:rPr>
          <w:rFonts w:ascii="Times New Roman" w:hAnsi="Times New Roman" w:cs="Times New Roman"/>
        </w:rPr>
        <w:t>and</w:t>
      </w:r>
      <w:r w:rsidR="00AC1522" w:rsidRPr="002446A2">
        <w:rPr>
          <w:rFonts w:ascii="Times New Roman" w:hAnsi="Times New Roman" w:cs="Times New Roman"/>
        </w:rPr>
        <w:t>.</w:t>
      </w:r>
      <w:bookmarkStart w:id="0" w:name="_GoBack"/>
      <w:bookmarkEnd w:id="0"/>
    </w:p>
    <w:p w:rsidR="001357D9" w:rsidRPr="002446A2" w:rsidRDefault="0018425F" w:rsidP="004E5E06">
      <w:pPr>
        <w:rPr>
          <w:rFonts w:ascii="Times New Roman" w:hAnsi="Times New Roman" w:cs="Times New Roman"/>
        </w:rPr>
      </w:pPr>
      <w:r w:rsidRPr="002446A2">
        <w:rPr>
          <w:rFonts w:ascii="Times New Roman" w:hAnsi="Times New Roman" w:cs="Times New Roman"/>
        </w:rPr>
        <w:t>riksdagsledamot utbildningsutskottet</w:t>
      </w:r>
    </w:p>
    <w:p w:rsidR="004E5E06" w:rsidRDefault="004E5E06" w:rsidP="004E5E06">
      <w:pPr>
        <w:rPr>
          <w:rFonts w:ascii="Times New Roman" w:hAnsi="Times New Roman" w:cs="Times New Roman"/>
          <w:sz w:val="24"/>
          <w:szCs w:val="24"/>
        </w:rPr>
      </w:pPr>
    </w:p>
    <w:p w:rsidR="004E5E06" w:rsidRDefault="004E5E06" w:rsidP="004E5E06">
      <w:pPr>
        <w:rPr>
          <w:rFonts w:ascii="Times New Roman" w:hAnsi="Times New Roman" w:cs="Times New Roman"/>
          <w:sz w:val="24"/>
          <w:szCs w:val="24"/>
        </w:rPr>
      </w:pPr>
    </w:p>
    <w:p w:rsidR="004E5E06" w:rsidRDefault="004E5E06" w:rsidP="004E5E06">
      <w:pPr>
        <w:rPr>
          <w:rFonts w:ascii="Times New Roman" w:hAnsi="Times New Roman" w:cs="Times New Roman"/>
          <w:sz w:val="24"/>
          <w:szCs w:val="24"/>
        </w:rPr>
      </w:pPr>
    </w:p>
    <w:sectPr w:rsidR="004E5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06"/>
    <w:rsid w:val="000B0DC2"/>
    <w:rsid w:val="001357D9"/>
    <w:rsid w:val="0018425F"/>
    <w:rsid w:val="002446A2"/>
    <w:rsid w:val="00245485"/>
    <w:rsid w:val="004E5E06"/>
    <w:rsid w:val="00553C04"/>
    <w:rsid w:val="00553E8B"/>
    <w:rsid w:val="00AC1522"/>
    <w:rsid w:val="00B90B22"/>
    <w:rsid w:val="00CB4ECA"/>
    <w:rsid w:val="00D363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64E89-4D3B-4F68-AB78-2D58A284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2836</Characters>
  <Application>Microsoft Office Word</Application>
  <DocSecurity>0</DocSecurity>
  <Lines>123</Lines>
  <Paragraphs>87</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2014-06-10T12:34:00Z</dcterms:created>
  <dcterms:modified xsi:type="dcterms:W3CDTF">2014-06-10T12:34:00Z</dcterms:modified>
</cp:coreProperties>
</file>